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C1" w:rsidRPr="001D52DB" w:rsidRDefault="003204C1" w:rsidP="00D633F9">
      <w:pPr>
        <w:rPr>
          <w:b w:val="0"/>
          <w:color w:val="365F91" w:themeColor="accent1" w:themeShade="BF"/>
          <w:sz w:val="28"/>
        </w:rPr>
      </w:pPr>
      <w:r w:rsidRPr="001D52DB">
        <w:rPr>
          <w:b w:val="0"/>
          <w:color w:val="365F91" w:themeColor="accent1" w:themeShade="BF"/>
          <w:sz w:val="28"/>
        </w:rPr>
        <w:t>Visiting Vet Service</w:t>
      </w:r>
    </w:p>
    <w:p w:rsidR="001D52DB" w:rsidRDefault="003204C1" w:rsidP="00D633F9">
      <w:pPr>
        <w:rPr>
          <w:b w:val="0"/>
          <w:color w:val="365F91" w:themeColor="accent1" w:themeShade="BF"/>
          <w:sz w:val="28"/>
        </w:rPr>
      </w:pPr>
      <w:r w:rsidRPr="001D52DB">
        <w:rPr>
          <w:b w:val="0"/>
          <w:color w:val="365F91" w:themeColor="accent1" w:themeShade="BF"/>
          <w:sz w:val="28"/>
        </w:rPr>
        <w:t>Melissa Shapiro, DVM</w:t>
      </w:r>
    </w:p>
    <w:p w:rsidR="001D52DB" w:rsidRDefault="001D52DB" w:rsidP="00D633F9">
      <w:pPr>
        <w:rPr>
          <w:b w:val="0"/>
          <w:color w:val="365F91" w:themeColor="accent1" w:themeShade="BF"/>
          <w:sz w:val="28"/>
        </w:rPr>
      </w:pPr>
      <w:r>
        <w:rPr>
          <w:b w:val="0"/>
          <w:color w:val="365F91" w:themeColor="accent1" w:themeShade="BF"/>
          <w:sz w:val="28"/>
        </w:rPr>
        <w:t>203-227-5557</w:t>
      </w:r>
    </w:p>
    <w:p w:rsidR="003204C1" w:rsidRPr="001D52DB" w:rsidRDefault="001D52DB" w:rsidP="00D633F9">
      <w:pPr>
        <w:rPr>
          <w:b w:val="0"/>
          <w:color w:val="365F91" w:themeColor="accent1" w:themeShade="BF"/>
          <w:sz w:val="28"/>
        </w:rPr>
      </w:pPr>
      <w:r>
        <w:rPr>
          <w:b w:val="0"/>
          <w:color w:val="365F91" w:themeColor="accent1" w:themeShade="BF"/>
          <w:sz w:val="28"/>
        </w:rPr>
        <w:t>mshapirodvm@gmail.com</w:t>
      </w:r>
      <w:r w:rsidR="003204C1" w:rsidRPr="001D52DB">
        <w:rPr>
          <w:b w:val="0"/>
          <w:color w:val="365F91" w:themeColor="accent1" w:themeShade="BF"/>
          <w:sz w:val="28"/>
        </w:rPr>
        <w:tab/>
      </w:r>
    </w:p>
    <w:p w:rsidR="003204C1" w:rsidRPr="001D52DB" w:rsidRDefault="003204C1" w:rsidP="00D633F9">
      <w:pPr>
        <w:rPr>
          <w:b w:val="0"/>
          <w:color w:val="365F91" w:themeColor="accent1" w:themeShade="BF"/>
          <w:sz w:val="28"/>
        </w:rPr>
      </w:pPr>
      <w:proofErr w:type="gramStart"/>
      <w:r w:rsidRPr="001D52DB">
        <w:rPr>
          <w:b w:val="0"/>
          <w:color w:val="365F91" w:themeColor="accent1" w:themeShade="BF"/>
          <w:sz w:val="28"/>
        </w:rPr>
        <w:t>visitingvetservice.com</w:t>
      </w:r>
      <w:proofErr w:type="gramEnd"/>
    </w:p>
    <w:p w:rsidR="003204C1" w:rsidRPr="001D52DB" w:rsidRDefault="003204C1" w:rsidP="00D633F9">
      <w:pPr>
        <w:rPr>
          <w:b w:val="0"/>
          <w:color w:val="365F91" w:themeColor="accent1" w:themeShade="BF"/>
          <w:sz w:val="28"/>
        </w:rPr>
      </w:pPr>
    </w:p>
    <w:p w:rsidR="003204C1" w:rsidRPr="003204C1" w:rsidRDefault="003204C1" w:rsidP="00D633F9">
      <w:pPr>
        <w:rPr>
          <w:b w:val="0"/>
          <w:color w:val="FF0000"/>
          <w:sz w:val="36"/>
        </w:rPr>
      </w:pPr>
    </w:p>
    <w:p w:rsidR="00D633F9" w:rsidRPr="00D633F9" w:rsidRDefault="00D633F9" w:rsidP="00D633F9">
      <w:pPr>
        <w:rPr>
          <w:b w:val="0"/>
          <w:color w:val="FF0000"/>
          <w:sz w:val="40"/>
        </w:rPr>
      </w:pPr>
      <w:r w:rsidRPr="00D633F9">
        <w:rPr>
          <w:b w:val="0"/>
          <w:color w:val="FF0000"/>
          <w:sz w:val="40"/>
        </w:rPr>
        <w:t>MDR1 Gene Testing For Drug Sensitivity in Dogs</w:t>
      </w:r>
    </w:p>
    <w:p w:rsidR="00D633F9" w:rsidRDefault="00D633F9" w:rsidP="00D633F9">
      <w:pPr>
        <w:rPr>
          <w:b w:val="0"/>
          <w:sz w:val="24"/>
        </w:rPr>
      </w:pPr>
    </w:p>
    <w:p w:rsidR="00D633F9" w:rsidRDefault="00D633F9" w:rsidP="00D633F9">
      <w:pPr>
        <w:rPr>
          <w:b w:val="0"/>
          <w:sz w:val="24"/>
        </w:rPr>
      </w:pPr>
    </w:p>
    <w:p w:rsidR="0002445A" w:rsidRDefault="00D633F9" w:rsidP="00D633F9">
      <w:pPr>
        <w:rPr>
          <w:b w:val="0"/>
          <w:sz w:val="28"/>
        </w:rPr>
      </w:pPr>
      <w:r w:rsidRPr="00D633F9">
        <w:rPr>
          <w:b w:val="0"/>
          <w:sz w:val="28"/>
        </w:rPr>
        <w:t xml:space="preserve">A new preventative health offering is the </w:t>
      </w:r>
      <w:r w:rsidRPr="00D633F9">
        <w:rPr>
          <w:sz w:val="28"/>
        </w:rPr>
        <w:t xml:space="preserve">mutant </w:t>
      </w:r>
      <w:r w:rsidRPr="00D633F9">
        <w:rPr>
          <w:color w:val="FF0000"/>
          <w:sz w:val="28"/>
        </w:rPr>
        <w:t>MDR1 Gene testing for drug sensitivity</w:t>
      </w:r>
      <w:r w:rsidRPr="00D633F9">
        <w:rPr>
          <w:b w:val="0"/>
          <w:color w:val="943634" w:themeColor="accent2" w:themeShade="BF"/>
          <w:sz w:val="28"/>
        </w:rPr>
        <w:t xml:space="preserve">.  </w:t>
      </w:r>
      <w:r w:rsidRPr="00D633F9">
        <w:rPr>
          <w:b w:val="0"/>
          <w:sz w:val="28"/>
        </w:rPr>
        <w:t xml:space="preserve">There are a number of routinely used medications that are highly toxic to certain dogs due to a mutant gene.  There is a higher incidence in certain breeds, which include Collies, Border Collies, Aussies, G. Shepherds, Shelties, longhaired Whippets, as well as other purebred and mixed breed dogs.  </w:t>
      </w:r>
    </w:p>
    <w:p w:rsidR="0002445A" w:rsidRDefault="0002445A" w:rsidP="00D633F9">
      <w:pPr>
        <w:rPr>
          <w:b w:val="0"/>
          <w:sz w:val="28"/>
        </w:rPr>
      </w:pPr>
    </w:p>
    <w:p w:rsidR="0002445A" w:rsidRDefault="00D633F9" w:rsidP="00D633F9">
      <w:pPr>
        <w:rPr>
          <w:b w:val="0"/>
          <w:sz w:val="28"/>
        </w:rPr>
      </w:pPr>
      <w:r w:rsidRPr="00D633F9">
        <w:rPr>
          <w:b w:val="0"/>
          <w:sz w:val="28"/>
        </w:rPr>
        <w:t xml:space="preserve">The MDR1 Gene test </w:t>
      </w:r>
      <w:r>
        <w:rPr>
          <w:b w:val="0"/>
          <w:sz w:val="28"/>
        </w:rPr>
        <w:t xml:space="preserve">identifies affected dogs that are likely to be sensitive and have potentially fatal reactions when exposed to certain medications.  </w:t>
      </w:r>
      <w:r w:rsidR="0002445A">
        <w:rPr>
          <w:b w:val="0"/>
          <w:sz w:val="28"/>
        </w:rPr>
        <w:t xml:space="preserve">These medications include </w:t>
      </w:r>
      <w:proofErr w:type="spellStart"/>
      <w:r w:rsidR="0002445A">
        <w:rPr>
          <w:b w:val="0"/>
          <w:sz w:val="28"/>
        </w:rPr>
        <w:t>acepromazine</w:t>
      </w:r>
      <w:proofErr w:type="spellEnd"/>
      <w:r w:rsidR="0002445A">
        <w:rPr>
          <w:b w:val="0"/>
          <w:sz w:val="28"/>
        </w:rPr>
        <w:t xml:space="preserve"> (sedative), </w:t>
      </w:r>
      <w:proofErr w:type="spellStart"/>
      <w:r w:rsidR="0002445A">
        <w:rPr>
          <w:b w:val="0"/>
          <w:sz w:val="28"/>
        </w:rPr>
        <w:t>butorphanol</w:t>
      </w:r>
      <w:proofErr w:type="spellEnd"/>
      <w:r w:rsidR="0002445A">
        <w:rPr>
          <w:b w:val="0"/>
          <w:sz w:val="28"/>
        </w:rPr>
        <w:t xml:space="preserve"> (</w:t>
      </w:r>
      <w:proofErr w:type="spellStart"/>
      <w:r w:rsidR="0002445A">
        <w:rPr>
          <w:b w:val="0"/>
          <w:sz w:val="28"/>
        </w:rPr>
        <w:t>anelgesic</w:t>
      </w:r>
      <w:proofErr w:type="spellEnd"/>
      <w:r w:rsidR="0002445A">
        <w:rPr>
          <w:b w:val="0"/>
          <w:sz w:val="28"/>
        </w:rPr>
        <w:t xml:space="preserve">), </w:t>
      </w:r>
      <w:proofErr w:type="spellStart"/>
      <w:r w:rsidR="0002445A">
        <w:rPr>
          <w:b w:val="0"/>
          <w:sz w:val="28"/>
        </w:rPr>
        <w:t>ivermectin</w:t>
      </w:r>
      <w:proofErr w:type="spellEnd"/>
      <w:r w:rsidR="0002445A">
        <w:rPr>
          <w:b w:val="0"/>
          <w:sz w:val="28"/>
        </w:rPr>
        <w:t xml:space="preserve"> (</w:t>
      </w:r>
      <w:proofErr w:type="spellStart"/>
      <w:r w:rsidR="0002445A">
        <w:rPr>
          <w:b w:val="0"/>
          <w:sz w:val="28"/>
        </w:rPr>
        <w:t>antiparasitic</w:t>
      </w:r>
      <w:proofErr w:type="spellEnd"/>
      <w:r w:rsidR="0002445A">
        <w:rPr>
          <w:b w:val="0"/>
          <w:sz w:val="28"/>
        </w:rPr>
        <w:t xml:space="preserve"> agent), </w:t>
      </w:r>
      <w:proofErr w:type="spellStart"/>
      <w:r w:rsidR="0002445A">
        <w:rPr>
          <w:b w:val="0"/>
          <w:sz w:val="28"/>
        </w:rPr>
        <w:t>loperamide</w:t>
      </w:r>
      <w:proofErr w:type="spellEnd"/>
      <w:r w:rsidR="0002445A">
        <w:rPr>
          <w:b w:val="0"/>
          <w:sz w:val="28"/>
        </w:rPr>
        <w:t xml:space="preserve"> (Imodium), </w:t>
      </w:r>
      <w:proofErr w:type="spellStart"/>
      <w:r w:rsidR="0002445A">
        <w:rPr>
          <w:b w:val="0"/>
          <w:sz w:val="28"/>
        </w:rPr>
        <w:t>milbemycin</w:t>
      </w:r>
      <w:proofErr w:type="spellEnd"/>
      <w:r w:rsidR="0002445A">
        <w:rPr>
          <w:b w:val="0"/>
          <w:sz w:val="28"/>
        </w:rPr>
        <w:t xml:space="preserve"> (</w:t>
      </w:r>
      <w:proofErr w:type="spellStart"/>
      <w:r w:rsidR="0002445A">
        <w:rPr>
          <w:b w:val="0"/>
          <w:sz w:val="28"/>
        </w:rPr>
        <w:t>antiparasitic</w:t>
      </w:r>
      <w:proofErr w:type="spellEnd"/>
      <w:r w:rsidR="0002445A">
        <w:rPr>
          <w:b w:val="0"/>
          <w:sz w:val="28"/>
        </w:rPr>
        <w:t xml:space="preserve">), and some chemotherapy agents.  </w:t>
      </w:r>
    </w:p>
    <w:p w:rsidR="0002445A" w:rsidRDefault="0002445A" w:rsidP="00D633F9">
      <w:pPr>
        <w:rPr>
          <w:b w:val="0"/>
          <w:sz w:val="28"/>
        </w:rPr>
      </w:pPr>
    </w:p>
    <w:p w:rsidR="00D633F9" w:rsidRPr="00D633F9" w:rsidRDefault="00D633F9" w:rsidP="00D633F9">
      <w:pPr>
        <w:rPr>
          <w:b w:val="0"/>
          <w:sz w:val="28"/>
        </w:rPr>
      </w:pPr>
      <w:r>
        <w:rPr>
          <w:b w:val="0"/>
          <w:sz w:val="28"/>
        </w:rPr>
        <w:t xml:space="preserve">Knowing which dogs carry the mutant gene allows us to </w:t>
      </w:r>
      <w:r w:rsidRPr="00D633F9">
        <w:rPr>
          <w:b w:val="0"/>
          <w:sz w:val="28"/>
        </w:rPr>
        <w:t>make mor</w:t>
      </w:r>
      <w:r w:rsidR="0002445A">
        <w:rPr>
          <w:b w:val="0"/>
          <w:sz w:val="28"/>
        </w:rPr>
        <w:t xml:space="preserve">e educated decisions about </w:t>
      </w:r>
      <w:r w:rsidRPr="00D633F9">
        <w:rPr>
          <w:b w:val="0"/>
          <w:sz w:val="28"/>
        </w:rPr>
        <w:t>how to treat certain illnesses</w:t>
      </w:r>
      <w:r w:rsidR="0002445A">
        <w:rPr>
          <w:b w:val="0"/>
          <w:sz w:val="28"/>
        </w:rPr>
        <w:t xml:space="preserve"> (which drugs, doses)</w:t>
      </w:r>
      <w:r w:rsidRPr="00D633F9">
        <w:rPr>
          <w:b w:val="0"/>
          <w:sz w:val="28"/>
        </w:rPr>
        <w:t xml:space="preserve"> in</w:t>
      </w:r>
      <w:r>
        <w:rPr>
          <w:b w:val="0"/>
          <w:sz w:val="28"/>
        </w:rPr>
        <w:t xml:space="preserve"> these</w:t>
      </w:r>
      <w:r w:rsidRPr="00D633F9">
        <w:rPr>
          <w:b w:val="0"/>
          <w:sz w:val="28"/>
        </w:rPr>
        <w:t xml:space="preserve"> dogs.  Blood </w:t>
      </w:r>
      <w:r w:rsidR="0002445A">
        <w:rPr>
          <w:b w:val="0"/>
          <w:sz w:val="28"/>
        </w:rPr>
        <w:t xml:space="preserve">samples </w:t>
      </w:r>
      <w:r w:rsidRPr="00D633F9">
        <w:rPr>
          <w:b w:val="0"/>
          <w:sz w:val="28"/>
        </w:rPr>
        <w:t xml:space="preserve">can be drawn for this test during a yearly checkup or at any other time during the year.  </w:t>
      </w:r>
      <w:r w:rsidR="0002445A">
        <w:rPr>
          <w:b w:val="0"/>
          <w:sz w:val="28"/>
        </w:rPr>
        <w:t xml:space="preserve">Cheek swab samples can be used in dogs from single dog households.  </w:t>
      </w:r>
    </w:p>
    <w:p w:rsidR="00D633F9" w:rsidRPr="00D633F9" w:rsidRDefault="00D633F9" w:rsidP="00D633F9">
      <w:pPr>
        <w:rPr>
          <w:sz w:val="28"/>
        </w:rPr>
      </w:pPr>
    </w:p>
    <w:p w:rsidR="003204C1" w:rsidRDefault="003204C1"/>
    <w:p w:rsidR="003C7E4F" w:rsidRDefault="00796E21"/>
    <w:sectPr w:rsidR="003C7E4F" w:rsidSect="0056599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066"/>
    <w:multiLevelType w:val="multilevel"/>
    <w:tmpl w:val="9A1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1554B"/>
    <w:multiLevelType w:val="multilevel"/>
    <w:tmpl w:val="ECC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44AC7"/>
    <w:multiLevelType w:val="multilevel"/>
    <w:tmpl w:val="F27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33F9"/>
    <w:rsid w:val="0002445A"/>
    <w:rsid w:val="001D52DB"/>
    <w:rsid w:val="002217A8"/>
    <w:rsid w:val="003204C1"/>
    <w:rsid w:val="00336EC5"/>
    <w:rsid w:val="006B2AEC"/>
    <w:rsid w:val="00710193"/>
    <w:rsid w:val="00796E21"/>
    <w:rsid w:val="00BF4D5A"/>
    <w:rsid w:val="00CD3402"/>
    <w:rsid w:val="00D633F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F9"/>
    <w:rPr>
      <w:rFonts w:ascii="Geneva" w:hAnsi="Geneva"/>
      <w:b/>
      <w:sz w:val="20"/>
    </w:rPr>
  </w:style>
  <w:style w:type="paragraph" w:styleId="Heading4">
    <w:name w:val="heading 4"/>
    <w:basedOn w:val="Normal"/>
    <w:link w:val="Heading4Char"/>
    <w:uiPriority w:val="9"/>
    <w:rsid w:val="0002445A"/>
    <w:pPr>
      <w:spacing w:beforeLines="1" w:afterLines="1"/>
      <w:outlineLvl w:val="3"/>
    </w:pPr>
    <w:rPr>
      <w:rFonts w:ascii="Times" w:hAnsi="Times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445A"/>
    <w:rPr>
      <w:rFonts w:ascii="Times" w:hAnsi="Times"/>
      <w:b/>
      <w:szCs w:val="20"/>
    </w:rPr>
  </w:style>
  <w:style w:type="character" w:styleId="Strong">
    <w:name w:val="Strong"/>
    <w:basedOn w:val="DefaultParagraphFont"/>
    <w:uiPriority w:val="22"/>
    <w:rsid w:val="0002445A"/>
    <w:rPr>
      <w:b/>
    </w:rPr>
  </w:style>
  <w:style w:type="character" w:customStyle="1" w:styleId="style2">
    <w:name w:val="style2"/>
    <w:basedOn w:val="DefaultParagraphFont"/>
    <w:rsid w:val="0002445A"/>
  </w:style>
  <w:style w:type="character" w:customStyle="1" w:styleId="style1">
    <w:name w:val="style1"/>
    <w:basedOn w:val="DefaultParagraphFont"/>
    <w:rsid w:val="00024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Shapiro</dc:creator>
  <cp:keywords/>
  <cp:lastModifiedBy>Melissa Shapiro</cp:lastModifiedBy>
  <cp:revision>6</cp:revision>
  <cp:lastPrinted>2012-09-27T02:00:00Z</cp:lastPrinted>
  <dcterms:created xsi:type="dcterms:W3CDTF">2012-09-24T05:03:00Z</dcterms:created>
  <dcterms:modified xsi:type="dcterms:W3CDTF">2014-09-29T19:35:00Z</dcterms:modified>
</cp:coreProperties>
</file>